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 xml:space="preserve">1. </w:t>
      </w:r>
      <w:r>
        <w:rPr>
          <w:rtl w:val="0"/>
        </w:rPr>
        <w:t>БАЗОВОЕ СИСТЕМНОЕ ПРОГРАММНОЕ ОБЕСПЕЧЕНИЕ</w:t>
      </w:r>
    </w:p>
    <w:p>
      <w:pPr>
        <w:pStyle w:val="Body"/>
      </w:pPr>
      <w:r>
        <w:rPr>
          <w:rtl w:val="0"/>
          <w:lang w:val="ru-RU"/>
        </w:rPr>
        <w:t>Системные программные средства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которых обеспечивается эффективная работа Программы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операционная система для серверов</w:t>
      </w:r>
      <w:r>
        <w:rPr>
          <w:rtl w:val="0"/>
          <w:lang w:val="nl-NL"/>
        </w:rPr>
        <w:t>: Debian 10.</w:t>
      </w:r>
    </w:p>
    <w:p>
      <w:pPr>
        <w:pStyle w:val="Body"/>
      </w:pPr>
      <w:r>
        <w:rPr>
          <w:rtl w:val="0"/>
          <w:lang w:val="ru-RU"/>
        </w:rPr>
        <w:t>На сервере необходимо следующее программное обеспечение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</w:t>
      </w:r>
      <w:r>
        <w:rPr>
          <w:rtl w:val="0"/>
          <w:lang w:val="de-DE"/>
        </w:rPr>
        <w:t xml:space="preserve">docker 1.5; </w:t>
      </w: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На клиентских рабочих станциях необходимо следующее программное обеспечение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любой из браузеров</w:t>
      </w:r>
      <w:r>
        <w:rPr>
          <w:rtl w:val="0"/>
          <w:lang w:val="de-DE"/>
        </w:rPr>
        <w:t xml:space="preserve">: Google Chrome 83.0 </w:t>
      </w:r>
      <w:r>
        <w:rPr>
          <w:rtl w:val="0"/>
          <w:lang w:val="ru-RU"/>
        </w:rPr>
        <w:t>и выше</w:t>
      </w:r>
      <w:r>
        <w:rPr>
          <w:rtl w:val="0"/>
        </w:rPr>
        <w:t xml:space="preserve">, Safari 12.0 </w:t>
      </w:r>
      <w:r>
        <w:rPr>
          <w:rtl w:val="0"/>
          <w:lang w:val="ru-RU"/>
        </w:rPr>
        <w:t>и выше</w:t>
      </w:r>
      <w:r>
        <w:rPr>
          <w:rtl w:val="0"/>
          <w:lang w:val="en-US"/>
        </w:rPr>
        <w:t xml:space="preserve">, Firefox 79.0 </w:t>
      </w:r>
      <w:r>
        <w:rPr>
          <w:rtl w:val="0"/>
          <w:lang w:val="ru-RU"/>
        </w:rPr>
        <w:t>и выше</w:t>
      </w:r>
      <w:r>
        <w:rPr>
          <w:rtl w:val="0"/>
        </w:rPr>
        <w:t xml:space="preserve">, </w:t>
      </w:r>
      <w:r>
        <w:rPr>
          <w:rtl w:val="0"/>
        </w:rPr>
        <w:t>Яндекс</w:t>
      </w:r>
      <w:r>
        <w:rPr>
          <w:rtl w:val="0"/>
        </w:rPr>
        <w:t>.</w:t>
      </w:r>
      <w:r>
        <w:rPr>
          <w:rtl w:val="0"/>
          <w:lang w:val="ru-RU"/>
        </w:rPr>
        <w:t xml:space="preserve">Браузер </w:t>
      </w:r>
      <w:r>
        <w:rPr>
          <w:rtl w:val="0"/>
        </w:rPr>
        <w:t>19.10.1</w:t>
      </w:r>
      <w:bookmarkStart w:name="cite_ref11" w:id="0"/>
      <w:bookmarkEnd w:id="0"/>
      <w:r>
        <w:rPr>
          <w:rtl w:val="0"/>
        </w:rPr>
        <w:t xml:space="preserve"> </w:t>
      </w:r>
      <w:r>
        <w:rPr>
          <w:rtl w:val="0"/>
          <w:lang w:val="ru-RU"/>
        </w:rPr>
        <w:t>и выше</w:t>
      </w:r>
      <w:r>
        <w:rPr>
          <w:rtl w:val="0"/>
          <w:lang w:val="it-IT"/>
        </w:rPr>
        <w:t xml:space="preserve">, Microsoft Edge </w:t>
      </w:r>
      <w:bookmarkStart w:name="version84052240july16" w:id="1"/>
      <w:bookmarkEnd w:id="1"/>
      <w:r>
        <w:rPr>
          <w:rtl w:val="0"/>
        </w:rPr>
        <w:t>8</w:t>
      </w:r>
      <w:r>
        <w:rPr>
          <w:rtl w:val="0"/>
        </w:rPr>
        <w:t xml:space="preserve">4.0 </w:t>
      </w:r>
      <w:r>
        <w:rPr>
          <w:rtl w:val="0"/>
          <w:lang w:val="ru-RU"/>
        </w:rPr>
        <w:t>и выше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 xml:space="preserve">2. </w:t>
      </w:r>
      <w:r>
        <w:rPr>
          <w:rtl w:val="0"/>
        </w:rPr>
        <w:t>ТЕХНИЧЕСКОЕ ОБЕСПЕЧЕНИЕ</w:t>
      </w:r>
    </w:p>
    <w:p>
      <w:pPr>
        <w:pStyle w:val="Body"/>
      </w:pPr>
      <w:r>
        <w:rPr>
          <w:rtl w:val="0"/>
          <w:lang w:val="ru-RU"/>
        </w:rPr>
        <w:t xml:space="preserve">Установленные для эксплуатации Программы технические средства </w:t>
      </w:r>
      <w:r>
        <w:rPr>
          <w:rtl w:val="0"/>
        </w:rPr>
        <w:t>(</w:t>
      </w:r>
      <w:r>
        <w:rPr>
          <w:rtl w:val="0"/>
          <w:lang w:val="ru-RU"/>
        </w:rPr>
        <w:t>персональные компьютеры</w:t>
      </w:r>
      <w:r>
        <w:rPr>
          <w:rtl w:val="0"/>
        </w:rPr>
        <w:t xml:space="preserve">, </w:t>
      </w:r>
      <w:r>
        <w:rPr>
          <w:rtl w:val="0"/>
          <w:lang w:val="ru-RU"/>
        </w:rPr>
        <w:t>принтеры</w:t>
      </w:r>
      <w:r>
        <w:rPr>
          <w:rtl w:val="0"/>
        </w:rPr>
        <w:t xml:space="preserve">, </w:t>
      </w:r>
      <w:r>
        <w:rPr>
          <w:rtl w:val="0"/>
          <w:lang w:val="ru-RU"/>
        </w:rPr>
        <w:t>устройства резервного хранения данных</w:t>
      </w:r>
      <w:r>
        <w:rPr>
          <w:rtl w:val="0"/>
        </w:rPr>
        <w:t xml:space="preserve">, </w:t>
      </w:r>
      <w:r>
        <w:rPr>
          <w:rtl w:val="0"/>
          <w:lang w:val="ru-RU"/>
        </w:rPr>
        <w:t>сетевые компоненты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должны быть совместимы между собой и поддерживать сетевой протокол </w:t>
      </w:r>
      <w:r>
        <w:rPr>
          <w:rtl w:val="0"/>
          <w:lang w:val="pt-PT"/>
        </w:rPr>
        <w:t>TCP/IP.</w:t>
      </w:r>
    </w:p>
    <w:p>
      <w:pPr>
        <w:pStyle w:val="Body"/>
      </w:pPr>
      <w:r>
        <w:rPr>
          <w:rtl w:val="0"/>
          <w:lang w:val="ru-RU"/>
        </w:rPr>
        <w:t>Для работы Программы используется «</w:t>
      </w:r>
      <w:r>
        <w:rPr>
          <w:rtl w:val="0"/>
        </w:rPr>
        <w:t>IBM-</w:t>
      </w:r>
      <w:r>
        <w:rPr>
          <w:rtl w:val="0"/>
          <w:lang w:val="ru-RU"/>
        </w:rPr>
        <w:t xml:space="preserve">совместимые» компьютеры с операционной системой </w:t>
      </w:r>
      <w:r>
        <w:rPr>
          <w:rtl w:val="0"/>
          <w:lang w:val="fr-FR"/>
        </w:rPr>
        <w:t>Linux.</w:t>
      </w:r>
    </w:p>
    <w:p>
      <w:pPr>
        <w:pStyle w:val="Body"/>
      </w:pPr>
      <w:r>
        <w:rPr>
          <w:rtl w:val="0"/>
          <w:lang w:val="ru-RU"/>
        </w:rPr>
        <w:t>Серверные компоненты Программы должны быть установлены на выделенном сервере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предназначенном исключительно для эксплуатации серверных компонент Программы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Минимальные технические характеристики клиентских компьютеров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процессор </w:t>
      </w:r>
      <w:r>
        <w:rPr>
          <w:rtl w:val="0"/>
        </w:rPr>
        <w:t>2GHz;</w:t>
      </w:r>
    </w:p>
    <w:p>
      <w:pPr>
        <w:pStyle w:val="Body"/>
      </w:pPr>
      <w:r>
        <w:rPr>
          <w:rtl w:val="0"/>
        </w:rPr>
        <w:t xml:space="preserve">    • память </w:t>
      </w:r>
      <w:r>
        <w:rPr>
          <w:rtl w:val="0"/>
        </w:rPr>
        <w:t>2GB;</w:t>
      </w:r>
    </w:p>
    <w:p>
      <w:pPr>
        <w:pStyle w:val="Body"/>
      </w:pPr>
      <w:r>
        <w:rPr>
          <w:rtl w:val="0"/>
        </w:rPr>
        <w:t xml:space="preserve">    • свободное дисковое пространство </w:t>
      </w:r>
      <w:r>
        <w:rPr>
          <w:rtl w:val="0"/>
        </w:rPr>
        <w:t>10GB.</w:t>
      </w: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Минимальные технические характеристики серверного оборудования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двухпроцессорная система </w:t>
      </w:r>
      <w:r>
        <w:rPr>
          <w:rtl w:val="0"/>
        </w:rPr>
        <w:t>2GHz;</w:t>
      </w:r>
    </w:p>
    <w:p>
      <w:pPr>
        <w:pStyle w:val="Body"/>
      </w:pPr>
      <w:r>
        <w:rPr>
          <w:rtl w:val="0"/>
        </w:rPr>
        <w:t xml:space="preserve">    • память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tl w:val="0"/>
        </w:rPr>
        <w:t>GB;</w:t>
      </w:r>
    </w:p>
    <w:p>
      <w:pPr>
        <w:pStyle w:val="Body"/>
      </w:pPr>
      <w:r>
        <w:rPr>
          <w:rtl w:val="0"/>
        </w:rPr>
        <w:t xml:space="preserve">    • свободное дисковое пространство </w:t>
      </w:r>
      <w:r>
        <w:rPr>
          <w:rtl w:val="0"/>
        </w:rPr>
        <w:t xml:space="preserve">100GB (+ </w:t>
      </w:r>
      <w:r>
        <w:rPr>
          <w:rtl w:val="0"/>
          <w:lang w:val="ru-RU"/>
        </w:rPr>
        <w:t>пространство для размещения прикладных систем и баз данных</w:t>
      </w:r>
      <w:r>
        <w:rPr>
          <w:rtl w:val="0"/>
        </w:rPr>
        <w:t>).</w:t>
      </w: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Рекомендуемые технические характеристики клиентских компьютеров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процессор </w:t>
      </w:r>
      <w:r>
        <w:rPr>
          <w:rtl w:val="0"/>
        </w:rPr>
        <w:t>2GHz;</w:t>
      </w:r>
    </w:p>
    <w:p>
      <w:pPr>
        <w:pStyle w:val="Body"/>
      </w:pPr>
      <w:r>
        <w:rPr>
          <w:rtl w:val="0"/>
        </w:rPr>
        <w:t xml:space="preserve">    • память </w:t>
      </w:r>
      <w:r>
        <w:rPr>
          <w:rtl w:val="0"/>
        </w:rPr>
        <w:t>8GB;</w:t>
      </w:r>
    </w:p>
    <w:p>
      <w:pPr>
        <w:pStyle w:val="Body"/>
      </w:pPr>
      <w:r>
        <w:rPr>
          <w:rtl w:val="0"/>
        </w:rPr>
        <w:t xml:space="preserve">    • свободное дисковое пространство </w:t>
      </w:r>
      <w:r>
        <w:rPr>
          <w:rtl w:val="0"/>
        </w:rPr>
        <w:t xml:space="preserve">2GB (+ </w:t>
      </w:r>
      <w:r>
        <w:rPr>
          <w:rtl w:val="0"/>
          <w:lang w:val="ru-RU"/>
        </w:rPr>
        <w:t>размер прикладных метаданных</w:t>
      </w:r>
      <w:r>
        <w:rPr>
          <w:rtl w:val="0"/>
        </w:rPr>
        <w:t>).</w:t>
      </w: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Рекомендуемые технические характеристики серверного оборудования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четырехпроцессорная система </w:t>
      </w:r>
      <w:r>
        <w:rPr>
          <w:rtl w:val="0"/>
        </w:rPr>
        <w:t>2,5 GHz;</w:t>
      </w:r>
    </w:p>
    <w:p>
      <w:pPr>
        <w:pStyle w:val="Body"/>
      </w:pPr>
      <w:r>
        <w:rPr>
          <w:rtl w:val="0"/>
        </w:rPr>
        <w:t xml:space="preserve">    • память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</w:t>
      </w:r>
      <w:r>
        <w:rPr>
          <w:rtl w:val="0"/>
          <w:lang w:val="it-IT"/>
        </w:rPr>
        <w:t xml:space="preserve"> GB;</w:t>
      </w:r>
    </w:p>
    <w:p>
      <w:pPr>
        <w:pStyle w:val="Body"/>
      </w:pPr>
      <w:r>
        <w:rPr>
          <w:rtl w:val="0"/>
        </w:rPr>
        <w:t xml:space="preserve">    • свободное дисковое пространство </w:t>
      </w:r>
      <w:r>
        <w:rPr>
          <w:rtl w:val="0"/>
        </w:rPr>
        <w:t xml:space="preserve">100GB (+ </w:t>
      </w:r>
      <w:r>
        <w:rPr>
          <w:rtl w:val="0"/>
          <w:lang w:val="ru-RU"/>
        </w:rPr>
        <w:t>пространство для размещения прикладных систем и баз данных</w:t>
      </w:r>
      <w:r>
        <w:rPr>
          <w:rtl w:val="0"/>
        </w:rPr>
        <w:t>).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 xml:space="preserve">Установка должна производиться на операционную систему </w:t>
      </w:r>
      <w:r>
        <w:rPr>
          <w:rtl w:val="0"/>
          <w:lang w:val="nl-NL"/>
        </w:rPr>
        <w:t xml:space="preserve">Debian 10. </w:t>
      </w:r>
    </w:p>
    <w:p>
      <w:pPr>
        <w:pStyle w:val="Body"/>
      </w:pPr>
    </w:p>
    <w:p>
      <w:pPr>
        <w:pStyle w:val="Body"/>
      </w:pPr>
      <w:r>
        <w:rPr>
          <w:rtl w:val="0"/>
        </w:rPr>
        <w:t>Перед установкой убедитесь</w:t>
      </w:r>
      <w:r>
        <w:rPr>
          <w:rtl w:val="0"/>
        </w:rPr>
        <w:t xml:space="preserve">. </w:t>
      </w:r>
      <w:r>
        <w:rPr>
          <w:rtl w:val="0"/>
          <w:lang w:val="ru-RU"/>
        </w:rPr>
        <w:t>Что в системе установлены следующие пакеты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</w:t>
      </w:r>
      <w:r>
        <w:rPr>
          <w:rtl w:val="0"/>
          <w:lang w:val="sv-SE"/>
        </w:rPr>
        <w:t>docker</w:t>
      </w:r>
    </w:p>
    <w:p>
      <w:pPr>
        <w:pStyle w:val="Body"/>
      </w:pPr>
      <w:r>
        <w:rPr>
          <w:rtl w:val="0"/>
        </w:rPr>
        <w:t xml:space="preserve">    •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wget</w:t>
      </w:r>
    </w:p>
    <w:p>
      <w:pPr>
        <w:pStyle w:val="Body"/>
      </w:pPr>
      <w:r>
        <w:rPr>
          <w:rtl w:val="0"/>
        </w:rPr>
        <w:t xml:space="preserve">    •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openssl</w:t>
      </w:r>
    </w:p>
    <w:p>
      <w:pPr>
        <w:pStyle w:val="Body"/>
      </w:pPr>
      <w:r>
        <w:rPr>
          <w:rtl w:val="0"/>
        </w:rPr>
        <w:t xml:space="preserve">    </w:t>
      </w:r>
    </w:p>
    <w:p>
      <w:pPr>
        <w:pStyle w:val="Body"/>
      </w:pPr>
      <w:r>
        <w:rPr>
          <w:rtl w:val="0"/>
          <w:lang w:val="ru-RU"/>
        </w:rPr>
        <w:t xml:space="preserve">Описание установки пакетов 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• </w:t>
      </w:r>
      <w:r>
        <w:rPr>
          <w:rtl w:val="0"/>
          <w:lang w:val="en-US"/>
        </w:rPr>
        <w:t>https://docs.docker.com/engine/install/debian/</w:t>
      </w:r>
    </w:p>
    <w:p>
      <w:pPr>
        <w:pStyle w:val="Body"/>
      </w:pPr>
      <w:r>
        <w:rPr>
          <w:rtl w:val="0"/>
          <w:lang w:val="ru-RU"/>
        </w:rPr>
        <w:t xml:space="preserve">    • Выполнить</w:t>
      </w:r>
      <w:r>
        <w:rPr>
          <w:rtl w:val="0"/>
          <w:lang w:val="en-US"/>
        </w:rPr>
        <w:t>: sudo apt-get update &amp;&amp; sudo apt-get install -y openssl wget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    </w:t>
      </w:r>
    </w:p>
    <w:p>
      <w:pPr>
        <w:pStyle w:val="Body"/>
      </w:pPr>
      <w:r>
        <w:rPr>
          <w:rtl w:val="0"/>
        </w:rPr>
        <w:t>Процедура установки и запуска серверного приложения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1. </w:t>
      </w:r>
      <w:r>
        <w:rPr>
          <w:rtl w:val="0"/>
        </w:rPr>
        <w:t>Загрузка образа</w:t>
      </w:r>
      <w:r>
        <w:rPr>
          <w:rtl w:val="0"/>
          <w:lang w:val="en-US"/>
        </w:rPr>
        <w:t xml:space="preserve">: wget https://storage.yandexcloud.net/rosreestr/ins2.tar.enc &amp;&amp; openssl aes-256-cbc -d -pbkdf2 -k </w:t>
      </w:r>
      <w:r>
        <w:rPr>
          <w:rtl w:val="0"/>
          <w:lang w:val="ru-RU"/>
        </w:rPr>
        <w:t>“КЛЮЧ</w:t>
      </w:r>
      <w:r>
        <w:rPr>
          <w:rtl w:val="0"/>
          <w:lang w:val="ru-RU"/>
        </w:rPr>
        <w:t>_</w:t>
      </w:r>
      <w:r>
        <w:rPr>
          <w:rtl w:val="0"/>
          <w:lang w:val="ru-RU"/>
        </w:rPr>
        <w:t>РАСШИФРОВКИ</w:t>
      </w:r>
      <w:r>
        <w:rPr>
          <w:rtl w:val="0"/>
          <w:lang w:val="it-IT"/>
        </w:rPr>
        <w:t>" -in ins2.tar.enc -out ins2.tar</w:t>
      </w:r>
    </w:p>
    <w:p>
      <w:pPr>
        <w:pStyle w:val="Body"/>
      </w:pPr>
      <w:r>
        <w:rPr>
          <w:rtl w:val="0"/>
          <w:lang w:val="ru-RU"/>
        </w:rPr>
        <w:t xml:space="preserve">    </w:t>
      </w:r>
      <w:r>
        <w:rPr>
          <w:rtl w:val="0"/>
          <w:lang w:val="ru-RU"/>
        </w:rPr>
        <w:t>КЛЮЧ</w:t>
      </w:r>
      <w:r>
        <w:rPr>
          <w:rtl w:val="0"/>
          <w:lang w:val="ru-RU"/>
        </w:rPr>
        <w:t>_</w:t>
      </w:r>
      <w:r>
        <w:rPr>
          <w:rtl w:val="0"/>
          <w:lang w:val="ru-RU"/>
        </w:rPr>
        <w:t xml:space="preserve">РАСШИФРОВКИ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готовы предоставить по запросу на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"mailto:noc@insales.ru"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noc@insales.ru</w:t>
      </w:r>
      <w:r>
        <w:rPr/>
        <w:fldChar w:fldCharType="end" w:fldLock="0"/>
      </w:r>
      <w:r>
        <w:rPr>
          <w:rtl w:val="0"/>
          <w:lang w:val="en-US"/>
        </w:rPr>
        <w:t xml:space="preserve"> .</w:t>
      </w:r>
    </w:p>
    <w:p>
      <w:pPr>
        <w:pStyle w:val="Body"/>
      </w:pPr>
      <w:r>
        <w:rPr>
          <w:rtl w:val="0"/>
        </w:rPr>
        <w:t xml:space="preserve">   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tl w:val="0"/>
        </w:rPr>
        <w:t xml:space="preserve">. </w:t>
      </w:r>
      <w:r>
        <w:rPr>
          <w:rtl w:val="0"/>
        </w:rPr>
        <w:t xml:space="preserve">Загрузка образа из </w:t>
      </w:r>
      <w:r>
        <w:rPr>
          <w:rtl w:val="0"/>
          <w:lang w:val="es-ES_tradnl"/>
        </w:rPr>
        <w:t xml:space="preserve">tar </w:t>
      </w:r>
      <w:r>
        <w:rPr>
          <w:rtl w:val="0"/>
        </w:rPr>
        <w:t xml:space="preserve">файла в </w:t>
      </w:r>
      <w:r>
        <w:rPr>
          <w:rtl w:val="0"/>
          <w:lang w:val="en-US"/>
        </w:rPr>
        <w:t>docker: sudo docker image load -i ins2.tar</w:t>
      </w:r>
    </w:p>
    <w:p>
      <w:pPr>
        <w:pStyle w:val="Body"/>
      </w:pPr>
      <w:r>
        <w:rPr>
          <w:rtl w:val="0"/>
        </w:rPr>
        <w:t xml:space="preserve">    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tl w:val="0"/>
        </w:rPr>
        <w:t xml:space="preserve">. </w:t>
      </w:r>
      <w:r>
        <w:rPr>
          <w:rtl w:val="0"/>
        </w:rPr>
        <w:t>Запуск контейнера</w:t>
      </w:r>
      <w:r>
        <w:rPr>
          <w:rtl w:val="0"/>
          <w:lang w:val="pt-PT"/>
        </w:rPr>
        <w:t>: sudo docker run -p 80:80 -it localhost/ins2 /home/app/code/scripts/start-one.sh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ru-RU"/>
        </w:rPr>
        <w:t>Для проверки работы Программы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1. </w:t>
      </w:r>
      <w:r>
        <w:rPr>
          <w:rtl w:val="0"/>
          <w:lang w:val="ru-RU"/>
        </w:rPr>
        <w:t xml:space="preserve">На клиентском компьютере добавить в файл </w:t>
      </w:r>
      <w:r>
        <w:rPr>
          <w:rtl w:val="0"/>
          <w:lang w:val="en-US"/>
        </w:rPr>
        <w:t xml:space="preserve">hosts </w:t>
      </w:r>
      <w:r>
        <w:rPr>
          <w:rtl w:val="0"/>
        </w:rPr>
        <w:t>запись</w:t>
      </w:r>
    </w:p>
    <w:p>
      <w:pPr>
        <w:pStyle w:val="Body"/>
      </w:pPr>
      <w:r>
        <w:rPr>
          <w:rtl w:val="0"/>
        </w:rPr>
        <w:t>server_ip default-shop2.insales.io</w:t>
      </w:r>
    </w:p>
    <w:p>
      <w:pPr>
        <w:pStyle w:val="Body"/>
      </w:pPr>
      <w:r>
        <w:rPr>
          <w:rtl w:val="0"/>
          <w:lang w:val="ru-RU"/>
        </w:rPr>
        <w:t xml:space="preserve">где </w:t>
      </w:r>
      <w:r>
        <w:rPr>
          <w:rtl w:val="0"/>
          <w:lang w:val="en-US"/>
        </w:rPr>
        <w:t xml:space="preserve">server_ip - ip </w:t>
      </w:r>
      <w:r>
        <w:rPr>
          <w:rtl w:val="0"/>
          <w:lang w:val="ru-RU"/>
        </w:rPr>
        <w:t>адрес сервера с запущенной Программой</w:t>
      </w:r>
    </w:p>
    <w:p>
      <w:pPr>
        <w:pStyle w:val="Body"/>
      </w:pPr>
      <w:r>
        <w:rPr>
          <w:rtl w:val="0"/>
        </w:rPr>
        <w:t xml:space="preserve">2. </w:t>
      </w:r>
      <w:r>
        <w:rPr>
          <w:rtl w:val="0"/>
          <w:lang w:val="ru-RU"/>
        </w:rPr>
        <w:t>Работу программы можно увидеть</w:t>
      </w:r>
      <w:r>
        <w:rPr>
          <w:rtl w:val="0"/>
        </w:rPr>
        <w:t xml:space="preserve">, </w:t>
      </w:r>
      <w:r>
        <w:rPr>
          <w:rtl w:val="0"/>
        </w:rPr>
        <w:t>перейдя по адресам</w:t>
      </w:r>
      <w:r>
        <w:rPr>
          <w:rtl w:val="0"/>
          <w:lang w:val="en-US"/>
        </w:rPr>
        <w:t xml:space="preserve">: http://default-shop2.insales.io,  http://default-shop2.insales.io/admin/login (E-mail: vb@insales.ru, </w:t>
      </w:r>
      <w:r>
        <w:rPr>
          <w:rtl w:val="0"/>
          <w:lang w:val="ru-RU"/>
        </w:rPr>
        <w:t>Пароль</w:t>
      </w:r>
      <w:r>
        <w:rPr>
          <w:rtl w:val="0"/>
        </w:rPr>
        <w:t>: 123456)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